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B12643" w:rsidRPr="00B43DE3" w:rsidRDefault="00B12643" w:rsidP="00B12643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B43DE3">
        <w:rPr>
          <w:rFonts w:ascii="Times New Roman" w:hAnsi="Times New Roman" w:cs="Times New Roman"/>
          <w:sz w:val="28"/>
          <w:szCs w:val="28"/>
        </w:rPr>
        <w:t>№ ___</w:t>
      </w:r>
    </w:p>
    <w:p w:rsidR="00B12643" w:rsidRPr="00B43DE3" w:rsidRDefault="00B12643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643" w:rsidRDefault="00B12643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C5B" w:rsidRPr="00B43DE3" w:rsidRDefault="008F5C5B" w:rsidP="00B1264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9"/>
      </w:tblGrid>
      <w:tr w:rsidR="00B12643" w:rsidRPr="00B43DE3" w:rsidTr="00F8302A">
        <w:tc>
          <w:tcPr>
            <w:tcW w:w="5670" w:type="dxa"/>
          </w:tcPr>
          <w:p w:rsidR="00B12643" w:rsidRPr="00B43DE3" w:rsidRDefault="00B12643" w:rsidP="00F8302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B12643" w:rsidRPr="00B43DE3" w:rsidRDefault="00B12643" w:rsidP="00F8302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3DE3">
              <w:rPr>
                <w:rFonts w:ascii="Times New Roman" w:hAnsi="Times New Roman" w:cs="Times New Roman"/>
                <w:bCs/>
                <w:sz w:val="28"/>
                <w:szCs w:val="28"/>
              </w:rPr>
              <w:t>Главе</w:t>
            </w:r>
          </w:p>
          <w:p w:rsidR="00B12643" w:rsidRPr="00B43DE3" w:rsidRDefault="00B12643" w:rsidP="00F8302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3DE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B12643" w:rsidRDefault="00B12643" w:rsidP="00F8302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3DE3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B12643" w:rsidRDefault="00B12643" w:rsidP="00F8302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12643" w:rsidRPr="00B43DE3" w:rsidRDefault="00B12643" w:rsidP="00F8302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12643" w:rsidRPr="00B43DE3" w:rsidRDefault="00B12643" w:rsidP="00B12643">
      <w:pPr>
        <w:tabs>
          <w:tab w:val="left" w:pos="3240"/>
        </w:tabs>
        <w:spacing w:after="0" w:line="240" w:lineRule="auto"/>
        <w:ind w:hanging="5664"/>
        <w:rPr>
          <w:rFonts w:ascii="Times New Roman" w:hAnsi="Times New Roman" w:cs="Times New Roman"/>
          <w:bCs/>
          <w:sz w:val="28"/>
          <w:szCs w:val="28"/>
        </w:rPr>
      </w:pPr>
    </w:p>
    <w:p w:rsidR="008F5C5B" w:rsidRDefault="008F5C5B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12643" w:rsidRPr="00B43DE3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  <w:vertAlign w:val="subscript"/>
        </w:rPr>
      </w:pPr>
      <w:bookmarkStart w:id="0" w:name="_GoBack"/>
      <w:bookmarkEnd w:id="0"/>
      <w:r w:rsidRPr="00B43DE3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ЗАЯВКА №______ от «____» ________ 20__ года</w:t>
      </w:r>
    </w:p>
    <w:p w:rsidR="00B12643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B43DE3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НА ОПРЕДЕЛЕНИЕ ПОСТАВЩИКА (ПОДРЯДЧИКА, ИСПОЛНИТЕЛЯ)</w:t>
      </w:r>
    </w:p>
    <w:p w:rsidR="00B12643" w:rsidRPr="00B43DE3" w:rsidRDefault="00B12643" w:rsidP="00B126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643" w:rsidRDefault="00B12643" w:rsidP="00B1264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43DE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Прошу Вас организовать процедуру определения поставщика (подрядчика, и</w:t>
      </w:r>
      <w:r w:rsidRPr="00B43DE3">
        <w:rPr>
          <w:rFonts w:ascii="Times New Roman" w:hAnsi="Times New Roman" w:cs="Times New Roman"/>
          <w:color w:val="000000"/>
          <w:spacing w:val="-1"/>
          <w:sz w:val="28"/>
          <w:szCs w:val="28"/>
        </w:rPr>
        <w:t>с</w:t>
      </w:r>
      <w:r w:rsidRPr="00B43DE3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полнителя) на закупку указанной ниже продукции (товаров, работ, услуг).</w:t>
      </w:r>
    </w:p>
    <w:p w:rsidR="00B12643" w:rsidRPr="00B43DE3" w:rsidRDefault="00B12643" w:rsidP="00B1264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5245"/>
        <w:gridCol w:w="3792"/>
      </w:tblGrid>
      <w:tr w:rsidR="00B12643" w:rsidRPr="00B43DE3" w:rsidTr="00F8302A">
        <w:trPr>
          <w:trHeight w:val="70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1. Информация о заказчике</w:t>
            </w: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Полное наименование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Почтовый адрес (с индексом)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Должность руководителя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1.4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Фамилия, имя, отчество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руководителя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Телефон приемной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1.6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Факс приемной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Должность ответственного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исполнителя (ко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трактного управляющего)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Фамилия, имя, отчество ответственного испо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нителя (контрактного управляющего)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Телефон ответственного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исполнителя (контрак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ного управляющего)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1.10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Факс ответственного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исполнителя (контрактного управляющего)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1.11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mail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ответственного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исполнителя (контрактн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управляющего)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2. Требование об обеспечении заявки на участие в закупке и об обеспечении исполнения ко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тракта</w:t>
            </w: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Размер обеспечения исполнения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контракта (пр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цент, сумма прописью)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Реквизиты для внесения обеспечения исполн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ния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Размер обеспечения заявки на участие в закупке (процент, сумма прописью)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3. Информация, необходимая для определения поставщика (подрядчика, исполнителя)</w:t>
            </w: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Способ определения поставщика (подрядчика, исполнителя)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Предмет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Наименование и адрес электронной площадки в сети «Интернет»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Валюта, используемая для формирования цены контракта и расчетов с поставщиками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(подря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чиками, исполнителями)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Обоснование начальной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(максимальной) цены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формирования начальной (максимал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ной) цены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Источники финансирования с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разбивкой сумм по каждому из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них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Коды бюджетной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классификации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Условия (порядок, сроки)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оплаты по безнали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ному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расчету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о месте поставки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товара, выполн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ния работы или оказания услуги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Условия поставки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3.14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Сроки поставки или завершения работы. График оказания услуг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в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соответствии с законодательством Российской Федерации к л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цам,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осуществляющим поставки товаров, в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полнение работ, оказание услуг, являющихся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объектом закупки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3.16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о предоставлении участниками з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купки в заявке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копий документов, подтвержд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ющих соответствие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товара, работ, услуг треб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ваниям, установленным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законодательством Ро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сийской Федерации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Дополнительные требования к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участникам з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купки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Отсутствие в реестре недобросовестных поста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щиков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Проект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3.21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Информация о контрактной службе, контрак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ном управляющем, </w:t>
            </w:r>
            <w:proofErr w:type="gramStart"/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ответственных</w:t>
            </w:r>
            <w:proofErr w:type="gramEnd"/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за заключение контракта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3.22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Дата внесения последнего изменения в позицию плана-графика данной закупки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Месяц и год размещения извещения об осущест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лении закупки в соответствии с планом-графиком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3.24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Преимущества в отношении предлагаемой цены контракта,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предоставляемые учреждениям</w:t>
            </w:r>
          </w:p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 предприятиям уголовн</w:t>
            </w:r>
            <w:proofErr w:type="gramStart"/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о-</w:t>
            </w:r>
            <w:proofErr w:type="gramEnd"/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исполнительной с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стемы (согласно Постановлению Правительства РФ от 14 июля 2014 г. №649) (перечислить поз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ции с кодами ОКПД)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Преимущества, предоставляемые общеросси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ским общественным организациям инвалидов (в том числе созданным как союзы общественных организаций инвалидов), среди членов которых инвалиды и их законные представители соста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ляют не менее чем восемьдесят процентов, и  на организации, уставный (складочный) капитал которых полностью состоит из вкладов общеро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сийских общественных организаций инвалидов и среднесписочная численность </w:t>
            </w:r>
            <w:proofErr w:type="gramStart"/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инвалидов</w:t>
            </w:r>
            <w:proofErr w:type="gramEnd"/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в кот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рых по отношению к другим работникам соста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ляет не менее чем пятьдесят процентов, а доля оплаты труда  - не менее чем двадцать пять пр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центов (согласно Постановлению Правительства РФ от 15 апреля 2014 г. №341) (перечислить п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зиции с кодами ОКПД)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3.26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Преимущества участникам закупки, заявки на участие или окончательные предложения кот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рых содержать предложения о поставке товаров российского, белорусского и (или) казахстанск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го происхождения (согласно Приказу Минэк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номразвития России №155 от 25 марта 2014 года) (перечислить соответствующие позиции и код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ми ОКПД)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3.27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Запрет на допуск товаров, услуг при осущест</w:t>
            </w: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лении закупок, а также ограничения и условия допуска в соответствии с требованиями, уст</w:t>
            </w: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sz w:val="24"/>
                <w:szCs w:val="24"/>
              </w:rPr>
              <w:t>новленными статьей 14 Федерального закона № 44-ФЗ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3.28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Требование к поставщику (подрядчику, испо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нителю), не являющемуся субъектом малого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предпринимательства или социально ориент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рованной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некоммерческой организацией,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пр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влечении к исполнению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контракта субподрядч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ков,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соисполнителей из числа 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субъектов малого предпринимательства, 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 ориентирова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BF79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некоммерческих организаций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643" w:rsidRPr="00B43DE3" w:rsidTr="00F8302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3.29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43" w:rsidRPr="00BF797D" w:rsidRDefault="00B12643" w:rsidP="00F830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Преимущества субъектам малого предприним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тельства и социально-ориентированным неко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мерческим организациям в соответствии со ст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F797D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тьей 30 Федерального закона № 44-ФЗ.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643" w:rsidRPr="00BF797D" w:rsidRDefault="00B12643" w:rsidP="00F8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1264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Руководитель организации/</w:t>
      </w:r>
    </w:p>
    <w:p w:rsidR="00B12643" w:rsidRPr="00B43DE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учреждения                ______________         (Фамилия И.О)</w:t>
      </w:r>
    </w:p>
    <w:p w:rsidR="00B12643" w:rsidRPr="008A5F48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B7455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6B7455">
        <w:rPr>
          <w:rFonts w:ascii="Times New Roman" w:hAnsi="Times New Roman" w:cs="Times New Roman"/>
          <w:sz w:val="20"/>
          <w:szCs w:val="20"/>
        </w:rPr>
        <w:t xml:space="preserve">  МП</w:t>
      </w:r>
      <w:r w:rsidRPr="00B43DE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B7455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6B7455">
        <w:rPr>
          <w:rFonts w:ascii="Times New Roman" w:hAnsi="Times New Roman" w:cs="Times New Roman"/>
          <w:sz w:val="20"/>
          <w:szCs w:val="20"/>
        </w:rPr>
        <w:t xml:space="preserve">      </w:t>
      </w:r>
      <w:r w:rsidRPr="008A5F48">
        <w:rPr>
          <w:rFonts w:ascii="Times New Roman" w:hAnsi="Times New Roman" w:cs="Times New Roman"/>
          <w:sz w:val="20"/>
          <w:szCs w:val="20"/>
        </w:rPr>
        <w:t xml:space="preserve"> подпись </w:t>
      </w:r>
    </w:p>
    <w:p w:rsidR="00B12643" w:rsidRPr="008A5F48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A5F48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B12643" w:rsidRPr="00B43DE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643" w:rsidRDefault="00B12643" w:rsidP="00B1264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lastRenderedPageBreak/>
        <w:t>Бухгалтер организации/</w:t>
      </w:r>
    </w:p>
    <w:p w:rsidR="00B12643" w:rsidRPr="00B43DE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учреждения                _______________        (Фамилия И.О)</w:t>
      </w:r>
    </w:p>
    <w:p w:rsidR="00B12643" w:rsidRPr="008A5F48" w:rsidRDefault="00B12643" w:rsidP="00B1264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  <w:r w:rsidRPr="008A5F48">
        <w:rPr>
          <w:rFonts w:ascii="Times New Roman" w:hAnsi="Times New Roman" w:cs="Times New Roman"/>
        </w:rPr>
        <w:t xml:space="preserve">                                      подпись</w:t>
      </w:r>
    </w:p>
    <w:p w:rsidR="00B12643" w:rsidRPr="00B43DE3" w:rsidRDefault="00B12643" w:rsidP="00B1264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Контрактный управляющий                   _______________        (Фамилия И.О)</w:t>
      </w:r>
    </w:p>
    <w:p w:rsidR="00B12643" w:rsidRPr="008A5F48" w:rsidRDefault="00B12643" w:rsidP="00B12643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8A5F48">
        <w:rPr>
          <w:rFonts w:ascii="Times New Roman" w:hAnsi="Times New Roman" w:cs="Times New Roman"/>
          <w:sz w:val="20"/>
          <w:szCs w:val="20"/>
        </w:rPr>
        <w:t xml:space="preserve"> подпись</w:t>
      </w:r>
    </w:p>
    <w:p w:rsidR="00B12643" w:rsidRPr="00B43DE3" w:rsidRDefault="00B12643" w:rsidP="00B12643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64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64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отдела экономики</w:t>
      </w:r>
    </w:p>
    <w:p w:rsidR="00B1264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2643" w:rsidRPr="00B43DE3" w:rsidRDefault="00B12643" w:rsidP="00B12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43DE3">
        <w:rPr>
          <w:rFonts w:ascii="Times New Roman" w:hAnsi="Times New Roman" w:cs="Times New Roman"/>
          <w:sz w:val="28"/>
          <w:szCs w:val="28"/>
        </w:rPr>
        <w:t>К.В. Савагина</w:t>
      </w:r>
    </w:p>
    <w:p w:rsidR="00CA73C4" w:rsidRPr="00B12643" w:rsidRDefault="00CA73C4" w:rsidP="00B12643"/>
    <w:sectPr w:rsidR="00CA73C4" w:rsidRPr="00B12643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0A" w:rsidRDefault="00CC780A" w:rsidP="00FA550B">
      <w:pPr>
        <w:spacing w:after="0" w:line="240" w:lineRule="auto"/>
      </w:pPr>
      <w:r>
        <w:separator/>
      </w:r>
    </w:p>
  </w:endnote>
  <w:end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0A" w:rsidRDefault="00CC780A" w:rsidP="00FA550B">
      <w:pPr>
        <w:spacing w:after="0" w:line="240" w:lineRule="auto"/>
      </w:pPr>
      <w:r>
        <w:separator/>
      </w:r>
    </w:p>
  </w:footnote>
  <w:foot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5C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3621"/>
    <w:rsid w:val="00145461"/>
    <w:rsid w:val="00166A36"/>
    <w:rsid w:val="0016794E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8F5C5B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D402F"/>
    <w:rsid w:val="00AE3FB5"/>
    <w:rsid w:val="00B04796"/>
    <w:rsid w:val="00B12643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63392-F181-4057-AE22-B7A68F9F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Элеонора Пшеничникова</cp:lastModifiedBy>
  <cp:revision>80</cp:revision>
  <cp:lastPrinted>2018-08-28T07:54:00Z</cp:lastPrinted>
  <dcterms:created xsi:type="dcterms:W3CDTF">2018-08-14T13:57:00Z</dcterms:created>
  <dcterms:modified xsi:type="dcterms:W3CDTF">2018-08-31T05:57:00Z</dcterms:modified>
</cp:coreProperties>
</file>